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13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abril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SRA.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Flor María Chipoco Velarde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 en CALLE LOS ROSALES CON CALLE 8,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FUNDO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LA NIEVERIA, VALLE DE LURIGANCHO ALTO, LURIGANCHO CHOSICA, LIMA.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 de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20 000.00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m² inscrita en la partida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42756814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 lotización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3’200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Tres millones doscientos mil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160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por m² aproximadamente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6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5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cincuenta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mil y 00/100 dólares americanos)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6, firma de la Escritura de Compraventa y cancelación del saldo del precio total.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1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</wp:posOffset>
            </wp:positionH>
            <wp:positionV relativeFrom="paragraph">
              <wp:posOffset>209550</wp:posOffset>
            </wp:positionV>
            <wp:extent cx="1284172" cy="866307"/>
            <wp:effectExtent b="0" l="0" r="0" t="0"/>
            <wp:wrapNone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4172" cy="8663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-173031</wp:posOffset>
                </wp:positionH>
                <wp:positionV relativeFrom="paragraph">
                  <wp:posOffset>152718</wp:posOffset>
                </wp:positionV>
                <wp:extent cx="22225" cy="222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-173031</wp:posOffset>
                </wp:positionH>
                <wp:positionV relativeFrom="paragraph">
                  <wp:posOffset>152718</wp:posOffset>
                </wp:positionV>
                <wp:extent cx="22225" cy="22225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 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k.ramirez@ecoplaza.com.pe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knERTcC3gU6rSXjwNUMcTkxLKA==">CgMxLjA4AHIhMXRsZGEwZTlfNzhXN2Rmbk5RNHJtN0hYU05IZDc2VzRJ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