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90FB" w14:textId="561FF56A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noProof/>
          <w:color w:val="000000"/>
          <w:sz w:val="24"/>
          <w:szCs w:val="24"/>
        </w:rPr>
        <w:drawing>
          <wp:anchor distT="0" distB="0" distL="0" distR="0" simplePos="0" relativeHeight="251658240" behindDoc="1" locked="0" layoutInCell="1" hidden="0" allowOverlap="1" wp14:anchorId="5355A818" wp14:editId="181E804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l="0" t="0" r="0" b="0"/>
            <wp:wrapNone/>
            <wp:docPr id="17781530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Lima, 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0</w:t>
      </w:r>
      <w:r w:rsidR="007A18F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4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marzo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2026</w:t>
      </w:r>
    </w:p>
    <w:p w14:paraId="2123BFE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7385EF22" w14:textId="6ED0D940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S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R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ES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. 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MANUEL TORRES TIRADO.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</w:p>
    <w:p w14:paraId="62F2B23B" w14:textId="55F9F489" w:rsidR="0013160B" w:rsidRDefault="00131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          VICTORIA GOMEZ CISNEROS.</w:t>
      </w:r>
    </w:p>
    <w:p w14:paraId="7433F2F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07FD0B9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Presente. –</w:t>
      </w:r>
    </w:p>
    <w:p w14:paraId="11B3085C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1C547D1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70501374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                    </w:t>
      </w:r>
    </w:p>
    <w:p w14:paraId="4B072E2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Asunto: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       Propuesta de Adquisición Inmobiliaria</w:t>
      </w:r>
    </w:p>
    <w:p w14:paraId="6D821595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3282F4A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De mi especial consideración:</w:t>
      </w:r>
    </w:p>
    <w:p w14:paraId="64F0B0DD" w14:textId="1F761304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Es un gusto saludarlo. A través de la presente, me permito hacerle llegar nuestra propuesta formal de adquisición respecto del inmueble ubicado en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B77D9D">
        <w:rPr>
          <w:rFonts w:ascii="Quattrocento Sans" w:eastAsia="Quattrocento Sans" w:hAnsi="Quattrocento Sans" w:cs="Quattrocento Sans"/>
          <w:sz w:val="20"/>
          <w:szCs w:val="20"/>
        </w:rPr>
        <w:t>lote n°36 urb. Chacra Cerro, Comas, Lima</w:t>
      </w:r>
      <w:r>
        <w:rPr>
          <w:rFonts w:ascii="Quattrocento Sans" w:eastAsia="Quattrocento Sans" w:hAnsi="Quattrocento Sans" w:cs="Quattrocento Sans"/>
          <w:sz w:val="20"/>
          <w:szCs w:val="20"/>
        </w:rPr>
        <w:t>.</w:t>
      </w:r>
    </w:p>
    <w:p w14:paraId="00BDF457" w14:textId="176F0A50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Luego de una evaluación preliminar de la documentación proporcionada, hemos concluido que parte de la propiedad con un área aproximada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de </w:t>
      </w:r>
      <w:r w:rsidR="00AA6071">
        <w:rPr>
          <w:rFonts w:ascii="Quattrocento Sans" w:eastAsia="Quattrocento Sans" w:hAnsi="Quattrocento Sans" w:cs="Quattrocento Sans"/>
          <w:sz w:val="20"/>
          <w:szCs w:val="20"/>
        </w:rPr>
        <w:t>1</w:t>
      </w:r>
      <w:r w:rsidR="00AB70A9">
        <w:rPr>
          <w:rFonts w:ascii="Quattrocento Sans" w:eastAsia="Quattrocento Sans" w:hAnsi="Quattrocento Sans" w:cs="Quattrocento Sans"/>
          <w:sz w:val="20"/>
          <w:szCs w:val="20"/>
        </w:rPr>
        <w:t>4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AB70A9">
        <w:rPr>
          <w:rFonts w:ascii="Quattrocento Sans" w:eastAsia="Quattrocento Sans" w:hAnsi="Quattrocento Sans" w:cs="Quattrocento Sans"/>
          <w:sz w:val="20"/>
          <w:szCs w:val="20"/>
        </w:rPr>
        <w:t>992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.00 m² inscrita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en la partida registral N°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13160B">
        <w:rPr>
          <w:rFonts w:ascii="Quattrocento Sans" w:eastAsia="Quattrocento Sans" w:hAnsi="Quattrocento Sans" w:cs="Quattrocento Sans"/>
          <w:sz w:val="20"/>
          <w:szCs w:val="20"/>
        </w:rPr>
        <w:t>42721816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presenta características estratégicas que se ajustan al perfil de ubicación requerido para el desarrollo de un proyecto de lotización.</w:t>
      </w:r>
    </w:p>
    <w:p w14:paraId="125370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En ese sentido, presentamos nuestra propuesta de adquisición bajo los siguientes términos y condiciones:</w:t>
      </w:r>
    </w:p>
    <w:p w14:paraId="2604DA2E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2332E0C8" w14:textId="77777777" w:rsidR="00CF17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PROPUESTA ECONÓMICA </w:t>
      </w:r>
    </w:p>
    <w:p w14:paraId="71E60E1D" w14:textId="7B427C84" w:rsidR="00CF1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Precio ofrecido: </w:t>
      </w:r>
      <w:r w:rsidRPr="00512BC9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USD $</w:t>
      </w:r>
      <w:r w:rsidRPr="00512BC9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512BC9" w:rsidRPr="007A18FC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7</w:t>
      </w:r>
      <w:r w:rsidRPr="007A18F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’</w:t>
      </w:r>
      <w:r w:rsidR="00512BC9" w:rsidRPr="007A18F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496</w:t>
      </w:r>
      <w:r w:rsidRPr="007A18FC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,0</w:t>
      </w:r>
      <w:r w:rsidRPr="007A18F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00.00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(</w:t>
      </w:r>
      <w:r w:rsidR="007A18FC">
        <w:rPr>
          <w:rFonts w:ascii="Quattrocento Sans" w:eastAsia="Quattrocento Sans" w:hAnsi="Quattrocento Sans" w:cs="Quattrocento Sans"/>
          <w:sz w:val="20"/>
          <w:szCs w:val="20"/>
        </w:rPr>
        <w:t>Siete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millones c</w:t>
      </w:r>
      <w:r w:rsidR="007A18FC">
        <w:rPr>
          <w:rFonts w:ascii="Quattrocento Sans" w:eastAsia="Quattrocento Sans" w:hAnsi="Quattrocento Sans" w:cs="Quattrocento Sans"/>
          <w:sz w:val="20"/>
          <w:szCs w:val="20"/>
        </w:rPr>
        <w:t xml:space="preserve">uatrocientos noventa y seis mil </w:t>
      </w:r>
      <w:r w:rsidR="007A18FC">
        <w:rPr>
          <w:rFonts w:ascii="Quattrocento Sans" w:eastAsia="Quattrocento Sans" w:hAnsi="Quattrocento Sans" w:cs="Quattrocento Sans"/>
          <w:color w:val="000000"/>
          <w:sz w:val="20"/>
          <w:szCs w:val="20"/>
        </w:rPr>
        <w:t>00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/100 dólares americanos),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equivalente a USD $</w:t>
      </w:r>
      <w:r>
        <w:rPr>
          <w:rFonts w:ascii="Quattrocento Sans" w:eastAsia="Quattrocento Sans" w:hAnsi="Quattrocento Sans" w:cs="Quattrocento Sans"/>
          <w:sz w:val="20"/>
          <w:szCs w:val="20"/>
        </w:rPr>
        <w:t>50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0.00 por m² aproximadamente</w:t>
      </w:r>
    </w:p>
    <w:p w14:paraId="21B8729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.</w:t>
      </w:r>
    </w:p>
    <w:p w14:paraId="3C1123C9" w14:textId="77777777" w:rsidR="00CF1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Modalidad de pago:</w:t>
      </w:r>
    </w:p>
    <w:p w14:paraId="7896A571" w14:textId="3BD76712" w:rsidR="00CF171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Firma de opción de Compra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por 6 meses con el monto de USD $ </w:t>
      </w:r>
      <w:r w:rsidR="00385FA8">
        <w:rPr>
          <w:rFonts w:ascii="Quattrocento Sans" w:eastAsia="Quattrocento Sans" w:hAnsi="Quattrocento Sans" w:cs="Quattrocento Sans"/>
          <w:sz w:val="20"/>
          <w:szCs w:val="20"/>
        </w:rPr>
        <w:t>5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0 000 (</w:t>
      </w:r>
      <w:r w:rsidR="00512BC9">
        <w:rPr>
          <w:rFonts w:ascii="Quattrocento Sans" w:eastAsia="Quattrocento Sans" w:hAnsi="Quattrocento Sans" w:cs="Quattrocento Sans"/>
          <w:sz w:val="20"/>
          <w:szCs w:val="20"/>
        </w:rPr>
        <w:t>cincuenta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mil y 00/100 dólares americanos)</w:t>
      </w:r>
    </w:p>
    <w:p w14:paraId="4655CE92" w14:textId="77777777" w:rsidR="00CF171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Al mes 6, firma de la Escritura de Compraventa y cancelación del saldo del precio total.</w:t>
      </w:r>
    </w:p>
    <w:p w14:paraId="64E28DE1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6269DE9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2. CONDICIONES DE COMPRA</w:t>
      </w:r>
    </w:p>
    <w:p w14:paraId="128CDEE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I. El inmueble deberá contar con título inscrito y saneado, libre de cargas, gravámenes, embargos, litigios u otras limitaciones que afecten su libre transferencia. </w:t>
      </w:r>
    </w:p>
    <w:p w14:paraId="41504FE2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II. Todos los tributos, arbitrios, tasas y obligaciones vinculadas al predio deberán encontrarse debidamente cancelados a la fecha de firma de la Compraventa.</w:t>
      </w:r>
    </w:p>
    <w:p w14:paraId="411576A1" w14:textId="4F0BCC0D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14:paraId="6F74DD0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IV. Solicitamos acceso regular al predio durante dicho período para efectos de evaluación técnica y de desarrollo, así como la autorización para instalar una caseta o showroom de exhibición temporal en un área cedida de 200 m2.</w:t>
      </w:r>
    </w:p>
    <w:p w14:paraId="7150F80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A487A03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noProof/>
          <w:sz w:val="20"/>
          <w:szCs w:val="20"/>
        </w:rPr>
        <w:drawing>
          <wp:anchor distT="0" distB="0" distL="0" distR="0" simplePos="0" relativeHeight="251660288" behindDoc="1" locked="0" layoutInCell="1" hidden="0" allowOverlap="1" wp14:anchorId="510A27CD" wp14:editId="0DA5D67E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l="0" t="0" r="0" b="0"/>
            <wp:wrapNone/>
            <wp:docPr id="17781530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7DB1F6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lastRenderedPageBreak/>
        <w:t>Quedamos a su disposición para coordinar una reunión o ampliar cualquier aspecto de esta propuesta.</w:t>
      </w:r>
    </w:p>
    <w:p w14:paraId="46210149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7B3B1BF7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Agradeciendo de antemano su atención, quedo a la espera de sus comentarios.</w:t>
      </w:r>
    </w:p>
    <w:p w14:paraId="25ACD9C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Muy cordialmente,</w:t>
      </w:r>
    </w:p>
    <w:p w14:paraId="732A80E0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09F015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Atentamente,</w:t>
      </w:r>
    </w:p>
    <w:p w14:paraId="2F0268A7" w14:textId="13EC4F8C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1DB104A6" w14:textId="0EEDA76C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AE34F2E" w14:textId="5E6A0195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E224C48" wp14:editId="2316CF7B">
            <wp:simplePos x="0" y="0"/>
            <wp:positionH relativeFrom="margin">
              <wp:posOffset>-29210</wp:posOffset>
            </wp:positionH>
            <wp:positionV relativeFrom="paragraph">
              <wp:posOffset>146685</wp:posOffset>
            </wp:positionV>
            <wp:extent cx="1335405" cy="1124585"/>
            <wp:effectExtent l="0" t="8890" r="0" b="0"/>
            <wp:wrapNone/>
            <wp:docPr id="17781530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60E53" w14:textId="746DC9C6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CFD2290" w14:textId="7CCE9EAD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363CD22" w14:textId="46972664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5D7D8194" w14:textId="79647476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78B1BFD9" w14:textId="77777777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36B2E310" w14:textId="3F6D47D8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7BDA400" w14:textId="21254004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Arq. Pedro Córdova Monzón </w:t>
      </w:r>
    </w:p>
    <w:p w14:paraId="1149368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Gestor de Proyectos Inmobiliarios </w:t>
      </w:r>
    </w:p>
    <w:p w14:paraId="40BE42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GRUPO ECOPLAZA</w:t>
      </w:r>
    </w:p>
    <w:p w14:paraId="5DFF425F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p.cordova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@ecoplaza.com.pe</w:t>
      </w:r>
    </w:p>
    <w:p w14:paraId="24A2232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Cel: +51 </w:t>
      </w:r>
      <w:r>
        <w:rPr>
          <w:rFonts w:ascii="Quattrocento Sans" w:eastAsia="Quattrocento Sans" w:hAnsi="Quattrocento Sans" w:cs="Quattrocento Sans"/>
          <w:sz w:val="20"/>
          <w:szCs w:val="20"/>
        </w:rPr>
        <w:t>942 296 999</w:t>
      </w:r>
    </w:p>
    <w:p w14:paraId="7B2B9DE7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sectPr w:rsidR="00CF171D">
      <w:pgSz w:w="11906" w:h="16838"/>
      <w:pgMar w:top="2269" w:right="1416" w:bottom="22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7F1D840-1BF0-46B3-8713-C538AD9BBD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D371673-BC17-406E-840C-C73F91EB6A27}"/>
    <w:embedItalic r:id="rId3" w:fontKey="{0C872055-73A0-4FB1-8652-61B5B19FF6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0ED3465-84DA-4981-9470-32109D1C6DD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42BA8EA-D1A9-47E0-85A8-C0FD492639C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05EAA2E6-FF84-4BB4-946F-70A6F6151B25}"/>
    <w:embedBold r:id="rId7" w:fontKey="{BDA8B07A-4595-4496-8583-9A540D8FE9F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42AB"/>
    <w:multiLevelType w:val="multilevel"/>
    <w:tmpl w:val="BC024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A7876DC"/>
    <w:multiLevelType w:val="multilevel"/>
    <w:tmpl w:val="42481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33416">
    <w:abstractNumId w:val="0"/>
  </w:num>
  <w:num w:numId="2" w16cid:durableId="145309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1D"/>
    <w:rsid w:val="00032AC6"/>
    <w:rsid w:val="0013160B"/>
    <w:rsid w:val="00385FA8"/>
    <w:rsid w:val="004413BA"/>
    <w:rsid w:val="00512BC9"/>
    <w:rsid w:val="005C3B7B"/>
    <w:rsid w:val="006B4E58"/>
    <w:rsid w:val="00705B8A"/>
    <w:rsid w:val="007A18FC"/>
    <w:rsid w:val="00AA6071"/>
    <w:rsid w:val="00AB70A9"/>
    <w:rsid w:val="00B0528B"/>
    <w:rsid w:val="00B77D9D"/>
    <w:rsid w:val="00CB673D"/>
    <w:rsid w:val="00CF171D"/>
    <w:rsid w:val="00D6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D1AE0"/>
  <w15:docId w15:val="{A11A74C3-5783-4F27-B360-BBEDEF45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BF3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BF3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BF30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BF30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30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30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309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BF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BF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30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30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30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3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30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309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/>
    <w:rsid w:val="0003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oJ4BfeOH4x51rTynQhNWFPHsg==">CgMxLjA4AHIhMUF1N0ZiTmg0Vk95RzJXMWREN25ya2Jwc1dfbHlVdWxT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LOGISTICA ATE</dc:creator>
  <cp:lastModifiedBy>Pedro Cordova</cp:lastModifiedBy>
  <cp:revision>5</cp:revision>
  <dcterms:created xsi:type="dcterms:W3CDTF">2026-03-02T20:36:00Z</dcterms:created>
  <dcterms:modified xsi:type="dcterms:W3CDTF">2026-03-04T22:00:00Z</dcterms:modified>
</cp:coreProperties>
</file>