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SRAS.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Franca Amodeo vda de Sartorelli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Teresa Jara García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Jr. 2 de Mayo N°774 , Huánuco, Huánuco.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1 024.26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as registrales N°11209425, N°11209426,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1’500,000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quinientos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72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5 meses con el monto de USD $ 120 000 (ciento veinte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5,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0">
      <w:pP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7lj2n6Aum8eGdVM3NHhdTKJog==">CgMxLjA4AHIhMTRtZkpxT0xMV05yckNRYVVwU1Ftb1o1UHB1ZThjaFJQ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